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5303" w14:textId="77777777" w:rsidR="004A009C" w:rsidRDefault="004A009C" w:rsidP="00C840F1"/>
    <w:p w14:paraId="09B9779B" w14:textId="2874E86A" w:rsidR="008229D8" w:rsidRDefault="008229D8" w:rsidP="00FD71C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1C8">
        <w:rPr>
          <w:rFonts w:ascii="Arial" w:hAnsi="Arial" w:cs="Arial"/>
          <w:sz w:val="24"/>
          <w:szCs w:val="24"/>
        </w:rPr>
        <w:tab/>
      </w:r>
      <w:r w:rsidR="00FD3C99">
        <w:rPr>
          <w:rFonts w:ascii="Arial" w:hAnsi="Arial" w:cs="Arial"/>
        </w:rPr>
        <w:t>0</w:t>
      </w:r>
      <w:r w:rsidR="008907D0">
        <w:rPr>
          <w:rFonts w:ascii="Arial" w:hAnsi="Arial" w:cs="Arial"/>
        </w:rPr>
        <w:t>4.04</w:t>
      </w:r>
      <w:r w:rsidRPr="00FD71C8">
        <w:rPr>
          <w:rFonts w:ascii="Arial" w:hAnsi="Arial" w:cs="Arial"/>
        </w:rPr>
        <w:t>.2017</w:t>
      </w:r>
      <w:r w:rsidR="00AB2C97">
        <w:rPr>
          <w:rFonts w:ascii="Arial" w:hAnsi="Arial" w:cs="Arial"/>
        </w:rPr>
        <w:t xml:space="preserve"> </w:t>
      </w:r>
    </w:p>
    <w:p w14:paraId="46E899DA" w14:textId="4512A51D" w:rsidR="006249C7" w:rsidRPr="006249C7" w:rsidRDefault="006249C7" w:rsidP="006249C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B3838" w:themeColor="background2" w:themeShade="40"/>
        </w:rPr>
      </w:pPr>
      <w:r w:rsidRPr="006249C7">
        <w:rPr>
          <w:rFonts w:ascii="Arial" w:hAnsi="Arial" w:cs="Arial"/>
          <w:b/>
          <w:bCs/>
          <w:color w:val="3B3838" w:themeColor="background2" w:themeShade="40"/>
        </w:rPr>
        <w:t>Молодым архитекторам Красноярского края предлагают придумать эскиз чаши огня Зимней универсиады</w:t>
      </w:r>
      <w:r>
        <w:rPr>
          <w:rFonts w:ascii="Arial" w:hAnsi="Arial" w:cs="Arial"/>
          <w:b/>
          <w:bCs/>
          <w:color w:val="3B3838" w:themeColor="background2" w:themeShade="40"/>
        </w:rPr>
        <w:t xml:space="preserve"> -</w:t>
      </w:r>
      <w:r w:rsidRPr="006249C7">
        <w:rPr>
          <w:rFonts w:ascii="Arial" w:hAnsi="Arial" w:cs="Arial"/>
          <w:b/>
          <w:bCs/>
          <w:color w:val="3B3838" w:themeColor="background2" w:themeShade="40"/>
        </w:rPr>
        <w:t xml:space="preserve"> 2019</w:t>
      </w:r>
    </w:p>
    <w:p w14:paraId="5DC237AE" w14:textId="77777777" w:rsidR="006249C7" w:rsidRPr="006249C7" w:rsidRDefault="006249C7" w:rsidP="006249C7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838" w:themeColor="background2" w:themeShade="40"/>
        </w:rPr>
      </w:pPr>
    </w:p>
    <w:p w14:paraId="3BB02721" w14:textId="77777777" w:rsidR="008907D0" w:rsidRPr="008907D0" w:rsidRDefault="008907D0" w:rsidP="006249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3 апреля стартовал открытый конкурс на разработку эскиза чаши огня XXIX Всемирной зимней универсиады 2019 года.</w:t>
      </w:r>
    </w:p>
    <w:p w14:paraId="6FD9F686" w14:textId="77777777" w:rsidR="008907D0" w:rsidRPr="008907D0" w:rsidRDefault="008907D0" w:rsidP="006249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Для участия приглашаются жители Красноярского края в возрасте от 18 до 35 лет. Молодым архитекторам предлагается разработать эскиз чаши огня, отражающей визуальный образ, а также соответствующий фирменной стилистике Зимней универсиады 2019. Конкурсная работа должна отражать идеи дружелюбия, контраста сурового сибирского климата и гостеприимства жителей города. Участникам необходимо будет предоставить эскиз чаши огня в электронном виде и 3D-модель, а также пояснительную записку с описанием общей идеи.</w:t>
      </w:r>
    </w:p>
    <w:p w14:paraId="17D37535" w14:textId="77777777" w:rsidR="008907D0" w:rsidRPr="008907D0" w:rsidRDefault="008907D0" w:rsidP="00624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Каждый может выставить на конкурс не более двух эскизов при условии соблюдения всех требований, указанных в техническом задании. Работа победителя будет учитываться управлением архитектуры администрации города Красноярска и подведомственными учреждениями при разработке и изготовлении чаши огня.</w:t>
      </w:r>
    </w:p>
    <w:p w14:paraId="264435EB" w14:textId="77777777" w:rsidR="008907D0" w:rsidRPr="008907D0" w:rsidRDefault="008907D0" w:rsidP="006249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Прием конкурсных работ от молодых архитекторов пройдет с 3 апреля до 19 мая 2017 года. Отдельно в институте архитектуры и дизайна СФУ с 3 апреля до 10 мая 2017 года проведут конкурс вузовских работ среди студентов. Преподаватели института выберут лучшие эскизы и передадут организаторам конкурса. Эскизы необходимо отправлять по адресу:</w:t>
      </w:r>
      <w:r w:rsidRPr="006249C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 </w:t>
      </w:r>
      <w:hyperlink r:id="rId7" w:tgtFrame="_blank" w:history="1">
        <w:r w:rsidRPr="006249C7">
          <w:rPr>
            <w:rFonts w:ascii="Arial" w:eastAsia="Times New Roman" w:hAnsi="Arial" w:cs="Arial"/>
            <w:color w:val="3B3838" w:themeColor="background2" w:themeShade="40"/>
            <w:sz w:val="24"/>
            <w:szCs w:val="24"/>
            <w:bdr w:val="none" w:sz="0" w:space="0" w:color="auto" w:frame="1"/>
            <w:lang w:eastAsia="ru-RU"/>
          </w:rPr>
          <w:t>konkurs@krsk2019.ru</w:t>
        </w:r>
      </w:hyperlink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 В теме письма обязательно нужно указать «Конкурс на разработку эскиза чаши огня».</w:t>
      </w:r>
    </w:p>
    <w:p w14:paraId="21D52CAC" w14:textId="77777777" w:rsidR="008907D0" w:rsidRPr="008907D0" w:rsidRDefault="008907D0" w:rsidP="006249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Затем конкурсная комиссия оценит работы участников и 1 июня определит победителя и финалистов. Специалистами будут учитываться соответствие работы объявленным целям конкурса, новизна, оригинальность и качество исполнения, возможность практического использования. Победитель конкурса получит диплом и приз от партнеров Зимней универсиады 2019. Финалистам вручат дипломы лауреатов конкурса и памятные призы.</w:t>
      </w:r>
    </w:p>
    <w:p w14:paraId="13865469" w14:textId="77777777" w:rsidR="006249C7" w:rsidRPr="006249C7" w:rsidRDefault="008907D0" w:rsidP="006249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Напомним, что чаша огня – это основной атрибут Эстафеты огня Студенческих игр, необходимый для сохранения в период проведения соревнований зажженного факелом огня. По плану в Красноярске такой объект будет расположен в Свердловском районе в микрорайоне «Тихие зори» около </w:t>
      </w:r>
    </w:p>
    <w:p w14:paraId="7880BC0C" w14:textId="53E94C38" w:rsidR="006249C7" w:rsidRPr="006249C7" w:rsidRDefault="008907D0" w:rsidP="006249C7">
      <w:pPr>
        <w:spacing w:after="0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«</w:t>
      </w:r>
      <w:proofErr w:type="spellStart"/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Платинум</w:t>
      </w:r>
      <w:proofErr w:type="spellEnd"/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Арены», где пройдет церемония открытия.</w:t>
      </w:r>
      <w:r w:rsidR="006249C7" w:rsidRPr="006249C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Организаторы конкурса – Исполнительная дирекция XXIX Всемирной зимней универсиа</w:t>
      </w:r>
      <w:r w:rsidRPr="006249C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ды 2019 года в г. Красноярске, </w:t>
      </w:r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управление архитектуры администрации города Красноярска и Институт архитектуры и дизайна Сибирского федерального университета.</w:t>
      </w:r>
    </w:p>
    <w:p w14:paraId="6594ED40" w14:textId="77777777" w:rsidR="006249C7" w:rsidRPr="006249C7" w:rsidRDefault="006249C7">
      <w:pPr>
        <w:spacing w:after="160" w:line="259" w:lineRule="auto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6249C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br w:type="page"/>
      </w:r>
    </w:p>
    <w:p w14:paraId="6B76C47A" w14:textId="77777777" w:rsidR="008907D0" w:rsidRPr="006249C7" w:rsidRDefault="008907D0" w:rsidP="006249C7">
      <w:pPr>
        <w:spacing w:after="0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1D5EAB96" w14:textId="77777777" w:rsidR="006249C7" w:rsidRPr="008907D0" w:rsidRDefault="006249C7" w:rsidP="006249C7">
      <w:pPr>
        <w:spacing w:after="0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7DBB1111" w14:textId="77777777" w:rsidR="008907D0" w:rsidRPr="008907D0" w:rsidRDefault="008907D0" w:rsidP="006249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907D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Справки по тел. (391) 291-80-80 (доб. 527) (координатор конкурса – начальник отдела церемоний Исполнительной дирекции Зимней универсиады 2019 Елена Александровна Шестерня).</w:t>
      </w:r>
    </w:p>
    <w:p w14:paraId="0C8AAAFF" w14:textId="619CCD50" w:rsidR="008907D0" w:rsidRPr="008907D0" w:rsidRDefault="00FF656D" w:rsidP="006249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Положение о проведении конкурса размещено на </w:t>
      </w:r>
      <w:hyperlink r:id="rId8" w:history="1">
        <w:r w:rsidRPr="00FF656D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сайте</w:t>
        </w:r>
      </w:hyperlink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Зимней универ</w:t>
      </w:r>
      <w:r w:rsidR="00EB4B0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и</w:t>
      </w:r>
      <w:r w:rsidR="00EB4B0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ды-2019.</w:t>
      </w:r>
    </w:p>
    <w:p w14:paraId="2A629897" w14:textId="77777777" w:rsidR="004F17B0" w:rsidRPr="00FD3C99" w:rsidRDefault="004F17B0" w:rsidP="00FD3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8493C0" w14:textId="77777777" w:rsidR="0010636F" w:rsidRPr="00FD3C99" w:rsidRDefault="0010636F" w:rsidP="001063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3C99">
        <w:rPr>
          <w:rFonts w:ascii="Arial" w:hAnsi="Arial" w:cs="Arial"/>
          <w:b/>
          <w:sz w:val="24"/>
          <w:szCs w:val="24"/>
        </w:rPr>
        <w:t>Дополнительная информация по тел.:</w:t>
      </w:r>
      <w:r w:rsidRPr="00FD3C99">
        <w:rPr>
          <w:rFonts w:ascii="Arial" w:hAnsi="Arial" w:cs="Arial"/>
          <w:sz w:val="24"/>
          <w:szCs w:val="24"/>
        </w:rPr>
        <w:t xml:space="preserve"> 8-923-351-2019, Татьяна Богданова (пресс-служба Исполнительной дирекции Зимней универсиады-2019)</w:t>
      </w:r>
    </w:p>
    <w:p w14:paraId="3024FDC0" w14:textId="77777777" w:rsidR="000206D7" w:rsidRPr="00C840F1" w:rsidRDefault="000206D7" w:rsidP="00C840F1">
      <w:bookmarkStart w:id="0" w:name="_GoBack"/>
      <w:bookmarkEnd w:id="0"/>
    </w:p>
    <w:sectPr w:rsidR="000206D7" w:rsidRPr="00C840F1" w:rsidSect="00567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04BE4" w14:textId="77777777" w:rsidR="005D3C06" w:rsidRDefault="005D3C06" w:rsidP="00566D22">
      <w:pPr>
        <w:spacing w:after="0" w:line="240" w:lineRule="auto"/>
      </w:pPr>
      <w:r>
        <w:separator/>
      </w:r>
    </w:p>
  </w:endnote>
  <w:endnote w:type="continuationSeparator" w:id="0">
    <w:p w14:paraId="1DC039DA" w14:textId="77777777" w:rsidR="005D3C06" w:rsidRDefault="005D3C06" w:rsidP="0056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29EE6" w14:textId="77777777" w:rsidR="008A20DB" w:rsidRDefault="008A20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8314" w14:textId="77777777" w:rsidR="00566D22" w:rsidRDefault="00ED2572" w:rsidP="00ED2572">
    <w:pPr>
      <w:pStyle w:val="a5"/>
      <w:tabs>
        <w:tab w:val="clear" w:pos="4677"/>
        <w:tab w:val="clear" w:pos="9355"/>
        <w:tab w:val="left" w:pos="2790"/>
      </w:tabs>
      <w:ind w:left="-567" w:firstLine="567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0DD2" w14:textId="77777777" w:rsidR="008A20DB" w:rsidRDefault="008A20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060A4" w14:textId="77777777" w:rsidR="005D3C06" w:rsidRDefault="005D3C06" w:rsidP="00566D22">
      <w:pPr>
        <w:spacing w:after="0" w:line="240" w:lineRule="auto"/>
      </w:pPr>
      <w:r>
        <w:separator/>
      </w:r>
    </w:p>
  </w:footnote>
  <w:footnote w:type="continuationSeparator" w:id="0">
    <w:p w14:paraId="6B895444" w14:textId="77777777" w:rsidR="005D3C06" w:rsidRDefault="005D3C06" w:rsidP="0056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1A75" w14:textId="77777777" w:rsidR="008A20DB" w:rsidRDefault="008A20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4506E" w14:textId="77777777" w:rsidR="00566D22" w:rsidRDefault="008A20D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B8C59E5" wp14:editId="22616715">
          <wp:simplePos x="0" y="0"/>
          <wp:positionH relativeFrom="page">
            <wp:align>left</wp:align>
          </wp:positionH>
          <wp:positionV relativeFrom="paragraph">
            <wp:posOffset>-436094</wp:posOffset>
          </wp:positionV>
          <wp:extent cx="7541797" cy="10658901"/>
          <wp:effectExtent l="0" t="0" r="2540" b="0"/>
          <wp:wrapNone/>
          <wp:docPr id="1" name="Рисунок 1" descr="L:\Универсиада\МАКЕТЫ\Пресс-релиз\Бланк Пресс-релиз 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Универсиада\МАКЕТЫ\Пресс-релиз\Бланк Пресс-релиз ne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427" cy="1066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5BB5" w14:textId="77777777" w:rsidR="008A20DB" w:rsidRDefault="008A20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52F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11915"/>
    <w:multiLevelType w:val="hybridMultilevel"/>
    <w:tmpl w:val="8CBC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22"/>
    <w:rsid w:val="000012F5"/>
    <w:rsid w:val="000206D7"/>
    <w:rsid w:val="000645C6"/>
    <w:rsid w:val="00094AAB"/>
    <w:rsid w:val="000F0714"/>
    <w:rsid w:val="000F358C"/>
    <w:rsid w:val="0010041C"/>
    <w:rsid w:val="0010636F"/>
    <w:rsid w:val="0011078E"/>
    <w:rsid w:val="00126714"/>
    <w:rsid w:val="001641C0"/>
    <w:rsid w:val="001A375B"/>
    <w:rsid w:val="001E483D"/>
    <w:rsid w:val="001F2A46"/>
    <w:rsid w:val="00207975"/>
    <w:rsid w:val="00237B8B"/>
    <w:rsid w:val="002533B9"/>
    <w:rsid w:val="00361511"/>
    <w:rsid w:val="00370E27"/>
    <w:rsid w:val="0037687C"/>
    <w:rsid w:val="00397871"/>
    <w:rsid w:val="003B0BF9"/>
    <w:rsid w:val="003D3519"/>
    <w:rsid w:val="003D6EF4"/>
    <w:rsid w:val="00407BAB"/>
    <w:rsid w:val="004576A9"/>
    <w:rsid w:val="00470288"/>
    <w:rsid w:val="004A009C"/>
    <w:rsid w:val="004D792E"/>
    <w:rsid w:val="004F17B0"/>
    <w:rsid w:val="0050319C"/>
    <w:rsid w:val="005067DE"/>
    <w:rsid w:val="00553675"/>
    <w:rsid w:val="00566D22"/>
    <w:rsid w:val="005676AC"/>
    <w:rsid w:val="005872B8"/>
    <w:rsid w:val="005D3C06"/>
    <w:rsid w:val="005E0DD3"/>
    <w:rsid w:val="0061155B"/>
    <w:rsid w:val="006249C7"/>
    <w:rsid w:val="00671650"/>
    <w:rsid w:val="00676453"/>
    <w:rsid w:val="00676BDE"/>
    <w:rsid w:val="006A3C8C"/>
    <w:rsid w:val="00717A34"/>
    <w:rsid w:val="00734F9E"/>
    <w:rsid w:val="007874C6"/>
    <w:rsid w:val="007A7974"/>
    <w:rsid w:val="007C393B"/>
    <w:rsid w:val="007D7D2C"/>
    <w:rsid w:val="007F2CB7"/>
    <w:rsid w:val="00815285"/>
    <w:rsid w:val="008229D8"/>
    <w:rsid w:val="00871477"/>
    <w:rsid w:val="008907D0"/>
    <w:rsid w:val="008A20DB"/>
    <w:rsid w:val="008B7F54"/>
    <w:rsid w:val="008F113E"/>
    <w:rsid w:val="008F1361"/>
    <w:rsid w:val="009126C5"/>
    <w:rsid w:val="00914E0C"/>
    <w:rsid w:val="00974309"/>
    <w:rsid w:val="009861E8"/>
    <w:rsid w:val="009970B0"/>
    <w:rsid w:val="009A57F8"/>
    <w:rsid w:val="00A0592F"/>
    <w:rsid w:val="00A55385"/>
    <w:rsid w:val="00AB2C97"/>
    <w:rsid w:val="00AD5DD6"/>
    <w:rsid w:val="00B3209D"/>
    <w:rsid w:val="00B61ACE"/>
    <w:rsid w:val="00B7797F"/>
    <w:rsid w:val="00B917D8"/>
    <w:rsid w:val="00BD10E3"/>
    <w:rsid w:val="00BD1ECE"/>
    <w:rsid w:val="00BD2002"/>
    <w:rsid w:val="00BE63B0"/>
    <w:rsid w:val="00C061F8"/>
    <w:rsid w:val="00C2698E"/>
    <w:rsid w:val="00C600D2"/>
    <w:rsid w:val="00C75524"/>
    <w:rsid w:val="00C840F1"/>
    <w:rsid w:val="00D506E5"/>
    <w:rsid w:val="00D60CA0"/>
    <w:rsid w:val="00D85F2E"/>
    <w:rsid w:val="00DB3ECA"/>
    <w:rsid w:val="00DD14C5"/>
    <w:rsid w:val="00DD3228"/>
    <w:rsid w:val="00E0531D"/>
    <w:rsid w:val="00E642FE"/>
    <w:rsid w:val="00E95CD5"/>
    <w:rsid w:val="00EB4B0F"/>
    <w:rsid w:val="00EB7B00"/>
    <w:rsid w:val="00EC50FE"/>
    <w:rsid w:val="00ED2572"/>
    <w:rsid w:val="00EF266C"/>
    <w:rsid w:val="00F055B4"/>
    <w:rsid w:val="00F909D2"/>
    <w:rsid w:val="00F912B3"/>
    <w:rsid w:val="00FD3C99"/>
    <w:rsid w:val="00FD424D"/>
    <w:rsid w:val="00FD71C8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83D91"/>
  <w15:chartTrackingRefBased/>
  <w15:docId w15:val="{B31110F0-9AF3-4E1B-8F69-AB2B0240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D22"/>
  </w:style>
  <w:style w:type="paragraph" w:styleId="a5">
    <w:name w:val="footer"/>
    <w:basedOn w:val="a"/>
    <w:link w:val="a6"/>
    <w:uiPriority w:val="99"/>
    <w:unhideWhenUsed/>
    <w:rsid w:val="005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D22"/>
  </w:style>
  <w:style w:type="paragraph" w:styleId="a7">
    <w:name w:val="Balloon Text"/>
    <w:basedOn w:val="a"/>
    <w:link w:val="a8"/>
    <w:uiPriority w:val="99"/>
    <w:semiHidden/>
    <w:unhideWhenUsed/>
    <w:rsid w:val="0056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D2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7D0"/>
  </w:style>
  <w:style w:type="character" w:styleId="aa">
    <w:name w:val="Hyperlink"/>
    <w:basedOn w:val="a0"/>
    <w:uiPriority w:val="99"/>
    <w:unhideWhenUsed/>
    <w:rsid w:val="0089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57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krsk2019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nkurs@krsk2019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 И.В.</dc:creator>
  <cp:keywords/>
  <dc:description/>
  <cp:lastModifiedBy>Богданова Т.Ю.</cp:lastModifiedBy>
  <cp:revision>22</cp:revision>
  <cp:lastPrinted>2016-02-10T11:27:00Z</cp:lastPrinted>
  <dcterms:created xsi:type="dcterms:W3CDTF">2017-03-30T11:01:00Z</dcterms:created>
  <dcterms:modified xsi:type="dcterms:W3CDTF">2017-04-04T09:21:00Z</dcterms:modified>
</cp:coreProperties>
</file>