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Приглашаем архитекторов, дизайнеров, художников и творческих людей к участию в Конкурсе малых архитектурных форм «</w:t>
      </w: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РИСАЙКЛ СИТИ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», выполненных с </w:t>
      </w:r>
      <w:r w:rsidR="00295D29" w:rsidRPr="00904186">
        <w:rPr>
          <w:rFonts w:ascii="Arial" w:hAnsi="Arial" w:cs="Arial"/>
          <w:color w:val="464646"/>
          <w:sz w:val="20"/>
          <w:szCs w:val="20"/>
          <w:lang w:eastAsia="ru-RU"/>
        </w:rPr>
        <w:t>использованием вторичных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материалов. 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Лучшие проекты будут реализованы и представлены в Красноярске летом 2013 г.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Победители получат ценные призы.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000000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Данный конкурс является независимым и некоммерческим.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 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b/>
          <w:bCs/>
          <w:color w:val="464646"/>
          <w:sz w:val="20"/>
          <w:szCs w:val="20"/>
          <w:lang w:eastAsia="ru-RU"/>
        </w:rPr>
      </w:pPr>
      <w:proofErr w:type="gramStart"/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ОРГАНИЗАТОРЫ</w:t>
      </w: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 xml:space="preserve">:  </w:t>
      </w:r>
      <w:r w:rsidR="001A455E"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КРМЭОО</w:t>
      </w:r>
      <w:proofErr w:type="gramEnd"/>
      <w:r w:rsidR="0054104B"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 xml:space="preserve"> «</w:t>
      </w:r>
      <w:r w:rsidR="001A455E"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Природное наследие</w:t>
      </w:r>
      <w:r w:rsidR="0054104B"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»,</w:t>
      </w: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 xml:space="preserve"> Проектная группа «Арт Технологии Развития»</w:t>
      </w:r>
    </w:p>
    <w:p w:rsidR="00A877A0" w:rsidRPr="00904186" w:rsidRDefault="00A877A0" w:rsidP="00F415A5">
      <w:pPr>
        <w:spacing w:after="0" w:line="270" w:lineRule="atLeast"/>
        <w:rPr>
          <w:rFonts w:ascii="Arial" w:hAnsi="Arial" w:cs="Arial"/>
          <w:b/>
          <w:bCs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120" w:line="240" w:lineRule="auto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КОНЦЕПЦИЯ: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Конкурс малых архитектурных форм «</w:t>
      </w: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РИСАЙКЛ СИТИ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» – это конкурс на создание объектов для оснащения городской среды, выполненных с использованием вторичных материалов.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Основная идея – с одной стороны, преобразить повседневное городское пространство Красноярска, сделать его более удобным и разнообразным для горожан и гостей; с другой, продемонстрировать на примере архитектурного воплощения принципы устойчивого развития, экологической ответственности, экономической целесообразности, творческого подхода в решении социально-ориентированных и природоохранных задач.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Надеемся, что </w:t>
      </w:r>
      <w:r w:rsidR="006D7CCD"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запущенный 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в рамках</w:t>
      </w: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 xml:space="preserve"> Года</w:t>
      </w:r>
      <w:r w:rsidRPr="0090418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9041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охраны</w:t>
      </w:r>
      <w:r w:rsidRPr="0090418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9041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окружающей</w:t>
      </w:r>
      <w:r w:rsidRPr="00904186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904186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среды </w:t>
      </w:r>
      <w:r w:rsidRPr="00904186"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будет иметь продолжение и интерес со стороны участников, горожан и партнеров в дальнейшем.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b/>
          <w:bCs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120" w:line="240" w:lineRule="auto"/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ЭТАПЫ ПРОВЕДЕНИЯ КОНКУРСА:</w:t>
      </w:r>
    </w:p>
    <w:p w:rsidR="00F415A5" w:rsidRPr="00904186" w:rsidRDefault="00181195" w:rsidP="00F415A5">
      <w:pPr>
        <w:spacing w:after="0" w:line="270" w:lineRule="atLeast"/>
        <w:rPr>
          <w:rFonts w:ascii="Arial" w:hAnsi="Arial" w:cs="Arial"/>
          <w:b/>
          <w:bCs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3 апреля – 20</w:t>
      </w:r>
      <w:r w:rsidR="00F415A5"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 xml:space="preserve"> мая 2013 г.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Прием работ и анкет от заявителей по электронной почте </w:t>
      </w:r>
      <w:r w:rsidR="00F77343" w:rsidRPr="00904186">
        <w:rPr>
          <w:rFonts w:ascii="Arial" w:hAnsi="Arial" w:cs="Arial"/>
          <w:b/>
          <w:sz w:val="20"/>
          <w:szCs w:val="20"/>
          <w:u w:val="single"/>
          <w:lang w:val="en-US" w:eastAsia="ru-RU"/>
        </w:rPr>
        <w:t>recyclecity</w:t>
      </w:r>
      <w:r w:rsidR="00F77343" w:rsidRPr="00904186">
        <w:rPr>
          <w:rFonts w:ascii="Arial" w:hAnsi="Arial" w:cs="Arial"/>
          <w:b/>
          <w:sz w:val="20"/>
          <w:szCs w:val="20"/>
          <w:u w:val="single"/>
          <w:lang w:eastAsia="ru-RU"/>
        </w:rPr>
        <w:t>krsk@</w:t>
      </w:r>
      <w:r w:rsidR="00F77343" w:rsidRPr="00904186">
        <w:rPr>
          <w:rFonts w:ascii="Arial" w:hAnsi="Arial" w:cs="Arial"/>
          <w:b/>
          <w:sz w:val="20"/>
          <w:szCs w:val="20"/>
          <w:u w:val="single"/>
          <w:lang w:val="en-US" w:eastAsia="ru-RU"/>
        </w:rPr>
        <w:t>gmail</w:t>
      </w:r>
      <w:r w:rsidR="00F77343" w:rsidRPr="00904186">
        <w:rPr>
          <w:rFonts w:ascii="Arial" w:hAnsi="Arial" w:cs="Arial"/>
          <w:b/>
          <w:sz w:val="20"/>
          <w:szCs w:val="20"/>
          <w:u w:val="single"/>
          <w:lang w:eastAsia="ru-RU"/>
        </w:rPr>
        <w:t>.</w:t>
      </w:r>
      <w:r w:rsidR="00F77343" w:rsidRPr="00904186">
        <w:rPr>
          <w:rFonts w:ascii="Arial" w:hAnsi="Arial" w:cs="Arial"/>
          <w:b/>
          <w:sz w:val="20"/>
          <w:szCs w:val="20"/>
          <w:u w:val="single"/>
          <w:lang w:val="en-US" w:eastAsia="ru-RU"/>
        </w:rPr>
        <w:t>com</w:t>
      </w:r>
    </w:p>
    <w:p w:rsidR="00F415A5" w:rsidRPr="00904186" w:rsidRDefault="00181195" w:rsidP="00F415A5">
      <w:pPr>
        <w:spacing w:after="0" w:line="270" w:lineRule="atLeast"/>
        <w:rPr>
          <w:rFonts w:ascii="Arial" w:hAnsi="Arial" w:cs="Arial"/>
          <w:b/>
          <w:bCs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22</w:t>
      </w:r>
      <w:r w:rsidR="00F415A5"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 xml:space="preserve"> мая 2013 г.</w:t>
      </w:r>
    </w:p>
    <w:p w:rsidR="002840CE" w:rsidRDefault="002840CE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>
        <w:rPr>
          <w:rFonts w:ascii="Arial" w:hAnsi="Arial" w:cs="Arial"/>
          <w:color w:val="464646"/>
          <w:sz w:val="20"/>
          <w:szCs w:val="20"/>
          <w:lang w:eastAsia="ru-RU"/>
        </w:rPr>
        <w:t xml:space="preserve">Заседание Экспертной комиссии.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Определение победителей конкурса (гран-при, </w:t>
      </w:r>
      <w:r w:rsidRPr="00904186">
        <w:rPr>
          <w:rFonts w:ascii="Arial" w:hAnsi="Arial" w:cs="Arial"/>
          <w:color w:val="464646"/>
          <w:sz w:val="20"/>
          <w:szCs w:val="20"/>
          <w:lang w:val="en-US" w:eastAsia="ru-RU"/>
        </w:rPr>
        <w:t>I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, II, III место), отбор лучших проектов (шорт-лист), рекомендованных к реализации.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15 июня 2013 г.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Награждение победителей в рамках Дня Города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b/>
          <w:bCs/>
          <w:color w:val="464646"/>
          <w:sz w:val="20"/>
          <w:szCs w:val="20"/>
          <w:lang w:eastAsia="ru-RU"/>
        </w:rPr>
      </w:pPr>
      <w:proofErr w:type="gramStart"/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июнь</w:t>
      </w:r>
      <w:proofErr w:type="gramEnd"/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-август 2013 г.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Лучшие проекты участников Конкурса будут реализованы на различных городских площадках Красноярска.</w:t>
      </w:r>
    </w:p>
    <w:p w:rsidR="00732482" w:rsidRPr="00904186" w:rsidRDefault="00732482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Победители Конкурса получат ценные призы от партнеров.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Участники, вошедшие в шорт-лист, получат поощрительные призы от партнеров.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Каждый участник может получить электронный сертификат участника.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Ожидаемые участники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: архитекторы, дизайнеры, художники, арт активисты, студенты, все желающие, кому интересно креативное воплощение экологических идей.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ПРЕДЛАГАЕМЫЕ МАТЕРИАЛЫ ДЛЯ ИСПОЛЬЗОВАНИЯ:</w:t>
      </w:r>
    </w:p>
    <w:p w:rsidR="00F415A5" w:rsidRPr="00957B52" w:rsidRDefault="00F415A5" w:rsidP="00F415A5">
      <w:pPr>
        <w:spacing w:after="0" w:line="270" w:lineRule="atLeast"/>
        <w:rPr>
          <w:rFonts w:ascii="Arial" w:hAnsi="Arial" w:cs="Arial"/>
          <w:color w:val="595959" w:themeColor="text1" w:themeTint="A6"/>
          <w:sz w:val="20"/>
          <w:szCs w:val="20"/>
          <w:lang w:eastAsia="ru-RU"/>
        </w:rPr>
      </w:pPr>
      <w:r w:rsidRPr="00957B52">
        <w:rPr>
          <w:rFonts w:ascii="Arial" w:hAnsi="Arial" w:cs="Arial"/>
          <w:color w:val="595959" w:themeColor="text1" w:themeTint="A6"/>
          <w:sz w:val="20"/>
          <w:szCs w:val="20"/>
          <w:lang w:eastAsia="ru-RU"/>
        </w:rPr>
        <w:t>Картонные трубы любого диаметра и длины (</w:t>
      </w:r>
      <w:r w:rsidRPr="00957B52">
        <w:rPr>
          <w:rFonts w:ascii="Arial" w:hAnsi="Arial" w:cs="Arial"/>
          <w:color w:val="595959" w:themeColor="text1" w:themeTint="A6"/>
          <w:sz w:val="20"/>
          <w:szCs w:val="20"/>
        </w:rPr>
        <w:t>каркасы для намотки в рулоны баннерной ткани, линолеума и т.д.)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Пластик (пластиковые бутылки и прочее)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Полиэтилен, произведенный из вторичного сырья 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Резиновые покрышки, шины</w:t>
      </w:r>
    </w:p>
    <w:p w:rsidR="00957B52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Металлолом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Другие виды отходов и вторсырья (ткани, </w:t>
      </w:r>
      <w:r w:rsidR="00957B52">
        <w:rPr>
          <w:rFonts w:ascii="Arial" w:hAnsi="Arial" w:cs="Arial"/>
          <w:color w:val="464646"/>
          <w:sz w:val="20"/>
          <w:szCs w:val="20"/>
          <w:lang w:eastAsia="ru-RU"/>
        </w:rPr>
        <w:t xml:space="preserve">ненужные предметы, </w:t>
      </w:r>
      <w:bookmarkStart w:id="0" w:name="_GoBack"/>
      <w:bookmarkEnd w:id="0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строй материалы и т.д.)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04040" w:themeColor="text1" w:themeTint="BF"/>
          <w:sz w:val="20"/>
          <w:szCs w:val="20"/>
          <w:lang w:eastAsia="ru-RU"/>
        </w:rPr>
        <w:t>Допустимо использование специальных покрытий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: например, обладающих защитными свойствами от влаги и огня, краска и т.д. </w:t>
      </w:r>
    </w:p>
    <w:p w:rsidR="00A877A0" w:rsidRPr="00904186" w:rsidRDefault="00A877A0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ВОЗМОЖНЫЕ ОБЪЕКТЫ:</w:t>
      </w:r>
    </w:p>
    <w:p w:rsidR="00F415A5" w:rsidRPr="00904186" w:rsidRDefault="00F415A5" w:rsidP="00F415A5">
      <w:pPr>
        <w:numPr>
          <w:ilvl w:val="0"/>
          <w:numId w:val="1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Элемент уличного освещения</w:t>
      </w:r>
    </w:p>
    <w:p w:rsidR="00F415A5" w:rsidRPr="00904186" w:rsidRDefault="00F415A5" w:rsidP="00F415A5">
      <w:pPr>
        <w:numPr>
          <w:ilvl w:val="0"/>
          <w:numId w:val="1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Велопарковка</w:t>
      </w:r>
      <w:proofErr w:type="spellEnd"/>
    </w:p>
    <w:p w:rsidR="00F415A5" w:rsidRPr="00904186" w:rsidRDefault="00F415A5" w:rsidP="00F415A5">
      <w:pPr>
        <w:numPr>
          <w:ilvl w:val="0"/>
          <w:numId w:val="1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Место для отдыха и общения / беседка, павильон </w:t>
      </w:r>
    </w:p>
    <w:p w:rsidR="00F415A5" w:rsidRPr="00904186" w:rsidRDefault="00F415A5" w:rsidP="00F415A5">
      <w:pPr>
        <w:numPr>
          <w:ilvl w:val="0"/>
          <w:numId w:val="1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Урна / пепельница</w:t>
      </w:r>
    </w:p>
    <w:p w:rsidR="00F415A5" w:rsidRPr="00904186" w:rsidRDefault="00F415A5" w:rsidP="00F415A5">
      <w:pPr>
        <w:numPr>
          <w:ilvl w:val="0"/>
          <w:numId w:val="1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Информационная стойка / доска объявлений, система информирования</w:t>
      </w:r>
    </w:p>
    <w:p w:rsidR="00F415A5" w:rsidRPr="00904186" w:rsidRDefault="00F415A5" w:rsidP="00F415A5">
      <w:pPr>
        <w:numPr>
          <w:ilvl w:val="0"/>
          <w:numId w:val="1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Система указателей / носители навигации</w:t>
      </w:r>
    </w:p>
    <w:p w:rsidR="00F415A5" w:rsidRPr="00904186" w:rsidRDefault="00F415A5" w:rsidP="00F415A5">
      <w:pPr>
        <w:numPr>
          <w:ilvl w:val="0"/>
          <w:numId w:val="1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Система декоративного озеленения / цветочница, кадка, вертикальное озеленение</w:t>
      </w:r>
    </w:p>
    <w:p w:rsidR="00F415A5" w:rsidRPr="00904186" w:rsidRDefault="00F415A5" w:rsidP="00F415A5">
      <w:pPr>
        <w:numPr>
          <w:ilvl w:val="0"/>
          <w:numId w:val="1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Место для сидения /лавка, скамейка, уличный шезлонг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ТРЕБОВАНИЯ К ОБЪЕКТАМ И КРИТЕРИИ ИХ ОЦЕНКИ</w:t>
      </w: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:</w:t>
      </w:r>
    </w:p>
    <w:p w:rsidR="00F415A5" w:rsidRPr="00904186" w:rsidRDefault="00F415A5" w:rsidP="00F415A5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Возможность использования в публичных пространствах</w:t>
      </w:r>
    </w:p>
    <w:p w:rsidR="00F415A5" w:rsidRPr="00904186" w:rsidRDefault="00F415A5" w:rsidP="00F415A5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Соответствие принципу вторичного использования материалов </w:t>
      </w:r>
    </w:p>
    <w:p w:rsidR="00F415A5" w:rsidRPr="00904186" w:rsidRDefault="00F415A5" w:rsidP="00F415A5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Желателен не высокий уровень затрат при изготовлении</w:t>
      </w:r>
    </w:p>
    <w:p w:rsidR="00F415A5" w:rsidRPr="00904186" w:rsidRDefault="008B4EAA" w:rsidP="00F415A5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</w:rPr>
        <w:t>Не требует потребления электричества (исключение: элемент уличного освещения)</w:t>
      </w:r>
    </w:p>
    <w:p w:rsidR="00F415A5" w:rsidRPr="00904186" w:rsidRDefault="00F415A5" w:rsidP="00F415A5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Приветствуется использование возобновляемой</w:t>
      </w:r>
      <w:r w:rsidR="00D85071"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энергии 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– солнечной, ветровой</w:t>
      </w:r>
    </w:p>
    <w:p w:rsidR="00F415A5" w:rsidRPr="00904186" w:rsidRDefault="0054104B" w:rsidP="00F415A5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У</w:t>
      </w:r>
      <w:r w:rsidR="00F415A5" w:rsidRPr="00904186">
        <w:rPr>
          <w:rFonts w:ascii="Arial" w:hAnsi="Arial" w:cs="Arial"/>
          <w:color w:val="464646"/>
          <w:sz w:val="20"/>
          <w:szCs w:val="20"/>
          <w:lang w:eastAsia="ru-RU"/>
        </w:rPr>
        <w:t>стойчивость к слому</w:t>
      </w:r>
    </w:p>
    <w:p w:rsidR="00F415A5" w:rsidRPr="00904186" w:rsidRDefault="00F415A5" w:rsidP="00F415A5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Не требует постоянного ухода (исключения: урна/пепельница, </w:t>
      </w:r>
      <w:r w:rsidR="006A5F10"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система декоративного 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озеленения/цветочница, кадка)</w:t>
      </w:r>
    </w:p>
    <w:p w:rsidR="00F415A5" w:rsidRPr="00904186" w:rsidRDefault="00F415A5" w:rsidP="00F415A5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Безопасность</w:t>
      </w:r>
    </w:p>
    <w:p w:rsidR="009D6FAF" w:rsidRPr="00904186" w:rsidRDefault="00F415A5" w:rsidP="009D6FAF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Функциональность</w:t>
      </w:r>
    </w:p>
    <w:p w:rsidR="00F415A5" w:rsidRPr="00904186" w:rsidRDefault="009D6FAF" w:rsidP="009D6FAF">
      <w:pPr>
        <w:numPr>
          <w:ilvl w:val="0"/>
          <w:numId w:val="2"/>
        </w:num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Яркость</w:t>
      </w:r>
      <w:r w:rsidR="00F415A5"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образ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а, необычность конструкции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ind w:left="142"/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 xml:space="preserve">МЕСТА ДЛЯ РЕАЛИЗАЦИИ ПРОЕКТОВ </w:t>
      </w:r>
    </w:p>
    <w:p w:rsidR="00F415A5" w:rsidRPr="00904186" w:rsidRDefault="00F415A5" w:rsidP="00F415A5">
      <w:pPr>
        <w:pStyle w:val="a6"/>
        <w:numPr>
          <w:ilvl w:val="0"/>
          <w:numId w:val="3"/>
        </w:numPr>
        <w:spacing w:after="0" w:line="270" w:lineRule="atLeast"/>
        <w:ind w:left="426" w:hanging="284"/>
        <w:contextualSpacing w:val="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Набережная</w:t>
      </w:r>
    </w:p>
    <w:p w:rsidR="00F415A5" w:rsidRPr="00904186" w:rsidRDefault="00F415A5" w:rsidP="00F415A5">
      <w:pPr>
        <w:pStyle w:val="a6"/>
        <w:numPr>
          <w:ilvl w:val="0"/>
          <w:numId w:val="3"/>
        </w:numPr>
        <w:spacing w:after="0" w:line="270" w:lineRule="atLeast"/>
        <w:ind w:left="426" w:hanging="284"/>
        <w:contextualSpacing w:val="0"/>
        <w:rPr>
          <w:rFonts w:ascii="Arial" w:hAnsi="Arial" w:cs="Arial"/>
          <w:color w:val="464646"/>
          <w:sz w:val="20"/>
          <w:szCs w:val="20"/>
          <w:lang w:eastAsia="ru-RU"/>
        </w:rPr>
      </w:pP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о.Татышев</w:t>
      </w:r>
      <w:proofErr w:type="spellEnd"/>
    </w:p>
    <w:p w:rsidR="00F415A5" w:rsidRPr="00904186" w:rsidRDefault="00F415A5" w:rsidP="00F415A5">
      <w:pPr>
        <w:pStyle w:val="a6"/>
        <w:numPr>
          <w:ilvl w:val="0"/>
          <w:numId w:val="3"/>
        </w:numPr>
        <w:spacing w:after="0" w:line="270" w:lineRule="atLeast"/>
        <w:ind w:left="426" w:hanging="284"/>
        <w:contextualSpacing w:val="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Парк Горького</w:t>
      </w:r>
    </w:p>
    <w:p w:rsidR="00F415A5" w:rsidRPr="00904186" w:rsidRDefault="00F415A5" w:rsidP="00F415A5">
      <w:pPr>
        <w:pStyle w:val="a6"/>
        <w:numPr>
          <w:ilvl w:val="0"/>
          <w:numId w:val="3"/>
        </w:numPr>
        <w:spacing w:after="0" w:line="270" w:lineRule="atLeast"/>
        <w:ind w:left="426" w:hanging="284"/>
        <w:contextualSpacing w:val="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Парк Станции Юннатов</w:t>
      </w:r>
    </w:p>
    <w:p w:rsidR="00F415A5" w:rsidRPr="00904186" w:rsidRDefault="00F415A5" w:rsidP="00F415A5">
      <w:pPr>
        <w:pStyle w:val="a6"/>
        <w:numPr>
          <w:ilvl w:val="0"/>
          <w:numId w:val="3"/>
        </w:numPr>
        <w:spacing w:after="0" w:line="270" w:lineRule="atLeast"/>
        <w:ind w:left="426" w:hanging="284"/>
        <w:contextualSpacing w:val="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О. Отдыха</w:t>
      </w:r>
    </w:p>
    <w:p w:rsidR="00F415A5" w:rsidRPr="00904186" w:rsidRDefault="00F415A5" w:rsidP="00F415A5">
      <w:pPr>
        <w:pStyle w:val="a6"/>
        <w:numPr>
          <w:ilvl w:val="0"/>
          <w:numId w:val="3"/>
        </w:numPr>
        <w:spacing w:after="0" w:line="270" w:lineRule="atLeast"/>
        <w:ind w:left="426" w:hanging="284"/>
        <w:contextualSpacing w:val="0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Дворы, скверы различных районов Красноярска.</w:t>
      </w:r>
    </w:p>
    <w:p w:rsidR="00F415A5" w:rsidRPr="00904186" w:rsidRDefault="00F415A5" w:rsidP="00F415A5">
      <w:pPr>
        <w:spacing w:after="0" w:line="270" w:lineRule="atLeast"/>
        <w:ind w:left="450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УСЛОВИЯ УЧАСТИЯ</w:t>
      </w: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: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- </w:t>
      </w:r>
      <w:proofErr w:type="gram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В</w:t>
      </w:r>
      <w:proofErr w:type="gram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конкурсе могут принять участие лица в индивидуальном порядке или в составе группы.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- Возрастных или географических ограничений для участников нет.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- Заявки также принимаются от участников, чьи проекты были уже ранее реализованы вне Конкурса.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- Приветствуется, если участник сможет выполнить авторский надзор или принять непосредственное участие в реализации заявленного им проекта в случае победы или попадания в  шорт-лист.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br/>
        <w:t xml:space="preserve">- Заявка на участие в Конкурсе подается по электронной почте  </w:t>
      </w:r>
      <w:proofErr w:type="spellStart"/>
      <w:r w:rsidR="001A455E" w:rsidRPr="00904186">
        <w:rPr>
          <w:rFonts w:ascii="Arial" w:hAnsi="Arial" w:cs="Arial"/>
          <w:b/>
          <w:sz w:val="20"/>
          <w:szCs w:val="20"/>
          <w:u w:val="single"/>
          <w:lang w:val="en-US" w:eastAsia="ru-RU"/>
        </w:rPr>
        <w:t>recyclecity</w:t>
      </w:r>
      <w:r w:rsidR="001A455E" w:rsidRPr="00904186">
        <w:rPr>
          <w:rFonts w:ascii="Arial" w:hAnsi="Arial" w:cs="Arial"/>
          <w:b/>
          <w:sz w:val="20"/>
          <w:szCs w:val="20"/>
          <w:u w:val="single"/>
          <w:lang w:eastAsia="ru-RU"/>
        </w:rPr>
        <w:t>krsk</w:t>
      </w:r>
      <w:proofErr w:type="spellEnd"/>
      <w:r w:rsidRPr="00904186">
        <w:rPr>
          <w:rFonts w:ascii="Arial" w:hAnsi="Arial" w:cs="Arial"/>
          <w:b/>
          <w:sz w:val="20"/>
          <w:szCs w:val="20"/>
          <w:u w:val="single"/>
          <w:lang w:eastAsia="ru-RU"/>
        </w:rPr>
        <w:t>@</w:t>
      </w:r>
      <w:proofErr w:type="spellStart"/>
      <w:r w:rsidRPr="00904186">
        <w:rPr>
          <w:rFonts w:ascii="Arial" w:hAnsi="Arial" w:cs="Arial"/>
          <w:b/>
          <w:sz w:val="20"/>
          <w:szCs w:val="20"/>
          <w:u w:val="single"/>
          <w:lang w:val="en-US" w:eastAsia="ru-RU"/>
        </w:rPr>
        <w:t>gmail</w:t>
      </w:r>
      <w:proofErr w:type="spellEnd"/>
      <w:r w:rsidRPr="00904186">
        <w:rPr>
          <w:rFonts w:ascii="Arial" w:hAnsi="Arial" w:cs="Arial"/>
          <w:b/>
          <w:sz w:val="20"/>
          <w:szCs w:val="20"/>
          <w:u w:val="single"/>
          <w:lang w:eastAsia="ru-RU"/>
        </w:rPr>
        <w:t>.</w:t>
      </w:r>
      <w:r w:rsidR="001A455E" w:rsidRPr="00904186">
        <w:rPr>
          <w:rFonts w:ascii="Arial" w:hAnsi="Arial" w:cs="Arial"/>
          <w:b/>
          <w:sz w:val="20"/>
          <w:szCs w:val="20"/>
          <w:u w:val="single"/>
          <w:lang w:val="en-US" w:eastAsia="ru-RU"/>
        </w:rPr>
        <w:t>com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с указанием темы письма «Конкурс 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Рисайкл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Сити»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br/>
        <w:t>- Поданная на Конкурс заявка означает согласие участника с настоящим техническим заданием и правилами участия в Конкурсе.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br/>
        <w:t>- Один участник может представить неограниченное количество объектов, соответствующих настоящим техническим требованиям.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br/>
        <w:t>- Организаторы оставляют за собой право не рецензировать присланные работы не соответствующие техническим требованиям.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- Организаторы Конкурса вправе публиковать работы участников </w:t>
      </w:r>
      <w:r w:rsidRPr="00904186">
        <w:rPr>
          <w:rFonts w:ascii="Arial" w:hAnsi="Arial" w:cs="Arial"/>
          <w:color w:val="464646"/>
          <w:sz w:val="20"/>
          <w:szCs w:val="20"/>
          <w:shd w:val="clear" w:color="auto" w:fill="FFFFFF"/>
        </w:rPr>
        <w:t>в СМИ, в печатных / выставочных материалах, имеющим отношение к оф</w:t>
      </w:r>
      <w:r w:rsidR="006A5F10" w:rsidRPr="00904186">
        <w:rPr>
          <w:rFonts w:ascii="Arial" w:hAnsi="Arial" w:cs="Arial"/>
          <w:color w:val="464646"/>
          <w:sz w:val="20"/>
          <w:szCs w:val="20"/>
          <w:shd w:val="clear" w:color="auto" w:fill="FFFFFF"/>
        </w:rPr>
        <w:t>ициальной информации и рекламе К</w:t>
      </w:r>
      <w:r w:rsidRPr="00904186">
        <w:rPr>
          <w:rFonts w:ascii="Arial" w:hAnsi="Arial" w:cs="Arial"/>
          <w:color w:val="464646"/>
          <w:sz w:val="20"/>
          <w:szCs w:val="20"/>
          <w:shd w:val="clear" w:color="auto" w:fill="FFFFFF"/>
        </w:rPr>
        <w:t>онкурса без выплаты авторского гонорара, но с обязательным указанием авторства.</w:t>
      </w:r>
      <w:r w:rsidRPr="00904186">
        <w:rPr>
          <w:rStyle w:val="apple-converted-space"/>
          <w:rFonts w:ascii="Arial" w:hAnsi="Arial" w:cs="Arial"/>
          <w:color w:val="464646"/>
          <w:sz w:val="20"/>
          <w:szCs w:val="20"/>
          <w:shd w:val="clear" w:color="auto" w:fill="FFFFFF"/>
        </w:rPr>
        <w:t> 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 </w:t>
      </w:r>
    </w:p>
    <w:p w:rsidR="00A877A0" w:rsidRPr="00904186" w:rsidRDefault="00A877A0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lastRenderedPageBreak/>
        <w:t>ТРЕБОВАНИЯ К ОФОРМЛЕНИЮ И СОСТАВУ КОНКУРСНОЙ РАБОТЫ: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Для участия в Конкурсе заявителю необходимо предоставить краткую информацию о себе: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ФИО, род занятий, возраст, город/страна. 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br/>
        <w:t xml:space="preserve">- PDF-файл содержащий: от 2 проекций объекта, описание (не более 1000 знаков), общий вид (не менее одного изображения), другие иллюстрации по усмотрению автора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- или JPEG-файлы с общим видом работы (фото, эскиз) </w:t>
      </w:r>
      <w:proofErr w:type="gram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+  описание</w:t>
      </w:r>
      <w:proofErr w:type="gram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проекта (название, основная идея, приветствуется описание технологии изготовления и принцип установки).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br/>
        <w:t xml:space="preserve">Название каждого файла должно содержать выбранную категорию объекта, фамилию и имя участника, название города, из которого прислана заявка. Например: 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Ольга_красноярск_скамейка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ПАРТНЕРЫ</w:t>
      </w:r>
      <w:r w:rsidRPr="00904186">
        <w:rPr>
          <w:rFonts w:ascii="Arial" w:hAnsi="Arial" w:cs="Arial"/>
          <w:b/>
          <w:bCs/>
          <w:color w:val="464646"/>
          <w:sz w:val="20"/>
          <w:szCs w:val="20"/>
          <w:lang w:eastAsia="ru-RU"/>
        </w:rPr>
        <w:t>: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КРОО «Экологическая Ассоциация»</w:t>
      </w:r>
    </w:p>
    <w:p w:rsidR="00B40D93" w:rsidRPr="00904186" w:rsidRDefault="00B40D93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804255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ОАО «ТГИ Красноярскгражданпроект»</w:t>
      </w:r>
    </w:p>
    <w:p w:rsidR="00A877A0" w:rsidRPr="00904186" w:rsidRDefault="00A877A0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Фестиваль света «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Архваренье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»</w:t>
      </w:r>
    </w:p>
    <w:p w:rsidR="007F1627" w:rsidRPr="00904186" w:rsidRDefault="007F1627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proofErr w:type="gram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сайт</w:t>
      </w:r>
      <w:proofErr w:type="gram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«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Экодело.орг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»</w:t>
      </w:r>
    </w:p>
    <w:p w:rsidR="007F1627" w:rsidRPr="00904186" w:rsidRDefault="007F1627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A877A0" w:rsidRPr="00904186" w:rsidRDefault="00A877A0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 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b/>
          <w:bCs/>
          <w:color w:val="464646"/>
          <w:sz w:val="20"/>
          <w:szCs w:val="20"/>
          <w:u w:val="single"/>
          <w:lang w:eastAsia="ru-RU"/>
        </w:rPr>
        <w:t>ЭКСПЕРТНЫЙ СОВЕТ:</w:t>
      </w: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0A7720" w:rsidRPr="00904186" w:rsidRDefault="000A7720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Заступенко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Анастасия Николаевна, координатор КРОО «Экологическая Ассоциация»</w:t>
      </w:r>
    </w:p>
    <w:p w:rsidR="000A7720" w:rsidRPr="00904186" w:rsidRDefault="000A7720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Вчерашняя Ольга Эдуардовна, директор Краевой станции Юннатов</w:t>
      </w:r>
    </w:p>
    <w:p w:rsidR="000A7720" w:rsidRDefault="000A7720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Уланова Ирина Алексеевна, руководитель проектной группы «Арт Технологии Развития»</w:t>
      </w:r>
    </w:p>
    <w:p w:rsidR="00804255" w:rsidRPr="00904186" w:rsidRDefault="00804255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>
        <w:rPr>
          <w:rFonts w:ascii="Arial" w:hAnsi="Arial" w:cs="Arial"/>
          <w:color w:val="464646"/>
          <w:sz w:val="20"/>
          <w:szCs w:val="20"/>
          <w:lang w:eastAsia="ru-RU"/>
        </w:rPr>
        <w:t xml:space="preserve">Шаталов Антон Борисович, </w:t>
      </w:r>
      <w:r w:rsidRPr="00804255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 xml:space="preserve">главный архитектор ОАО «ТГИ </w:t>
      </w:r>
      <w:proofErr w:type="spellStart"/>
      <w:r w:rsidRPr="00804255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Красноярскгражданпроект</w:t>
      </w:r>
      <w:proofErr w:type="spellEnd"/>
      <w:r w:rsidRPr="00804255">
        <w:rPr>
          <w:rFonts w:ascii="Arial" w:hAnsi="Arial" w:cs="Arial"/>
          <w:color w:val="404040" w:themeColor="text1" w:themeTint="BF"/>
          <w:sz w:val="20"/>
          <w:szCs w:val="20"/>
          <w:shd w:val="clear" w:color="auto" w:fill="FFFFFF"/>
        </w:rPr>
        <w:t>»</w:t>
      </w:r>
    </w:p>
    <w:p w:rsidR="00732482" w:rsidRPr="002840CE" w:rsidRDefault="001C6369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Кочуркин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Антон, куратор 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лэнд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-арт фестиваля «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Архстояние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» (Москва)</w:t>
      </w:r>
    </w:p>
    <w:p w:rsidR="001B0319" w:rsidRPr="00904186" w:rsidRDefault="001B0319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Артем 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Бегишев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, куратор красноярского фестиваля света «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Архваренье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»</w:t>
      </w:r>
    </w:p>
    <w:p w:rsidR="00A877A0" w:rsidRPr="00904186" w:rsidRDefault="00A877A0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Иван </w:t>
      </w:r>
      <w:proofErr w:type="spellStart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Усякин</w:t>
      </w:r>
      <w:proofErr w:type="spellEnd"/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, </w:t>
      </w:r>
      <w:r w:rsidR="007F1627" w:rsidRPr="00904186">
        <w:rPr>
          <w:rFonts w:ascii="Arial" w:hAnsi="Arial" w:cs="Arial"/>
          <w:color w:val="464646"/>
          <w:sz w:val="20"/>
          <w:szCs w:val="20"/>
          <w:lang w:eastAsia="ru-RU"/>
        </w:rPr>
        <w:t>дизайнер</w:t>
      </w:r>
      <w:r w:rsidR="00904186" w:rsidRPr="00904186">
        <w:rPr>
          <w:rFonts w:ascii="Arial" w:hAnsi="Arial" w:cs="Arial"/>
          <w:color w:val="464646"/>
          <w:sz w:val="20"/>
          <w:szCs w:val="20"/>
          <w:lang w:eastAsia="ru-RU"/>
        </w:rPr>
        <w:t>/художник</w:t>
      </w:r>
      <w:r w:rsidR="007F1627"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</w:t>
      </w:r>
    </w:p>
    <w:p w:rsidR="001A455E" w:rsidRPr="00904186" w:rsidRDefault="001A455E" w:rsidP="001A455E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1A455E" w:rsidRPr="00904186" w:rsidRDefault="001A455E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735614" w:rsidRPr="00904186" w:rsidRDefault="0054104B" w:rsidP="00735614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>По во</w:t>
      </w:r>
      <w:r w:rsidR="00904186">
        <w:rPr>
          <w:rFonts w:ascii="Arial" w:hAnsi="Arial" w:cs="Arial"/>
          <w:color w:val="464646"/>
          <w:sz w:val="20"/>
          <w:szCs w:val="20"/>
          <w:lang w:eastAsia="ru-RU"/>
        </w:rPr>
        <w:t>просам участия обращаться:</w:t>
      </w:r>
      <w:r w:rsidRPr="00904186">
        <w:rPr>
          <w:rFonts w:ascii="Arial" w:hAnsi="Arial" w:cs="Arial"/>
          <w:color w:val="464646"/>
          <w:sz w:val="20"/>
          <w:szCs w:val="20"/>
          <w:lang w:eastAsia="ru-RU"/>
        </w:rPr>
        <w:t xml:space="preserve"> </w:t>
      </w:r>
    </w:p>
    <w:p w:rsidR="00735614" w:rsidRPr="00904186" w:rsidRDefault="00904186" w:rsidP="00735614">
      <w:pPr>
        <w:spacing w:after="0" w:line="270" w:lineRule="atLeast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Координатор </w:t>
      </w:r>
      <w:r w:rsidR="007F1627" w:rsidRPr="00904186">
        <w:rPr>
          <w:rFonts w:ascii="Arial" w:hAnsi="Arial" w:cs="Arial"/>
          <w:sz w:val="20"/>
          <w:szCs w:val="20"/>
          <w:lang w:eastAsia="ru-RU"/>
        </w:rPr>
        <w:t>Долгова Илона</w:t>
      </w:r>
      <w:r w:rsidRPr="00904186">
        <w:rPr>
          <w:rFonts w:ascii="Arial" w:hAnsi="Arial" w:cs="Arial"/>
          <w:sz w:val="20"/>
          <w:szCs w:val="20"/>
          <w:lang w:eastAsia="ru-RU"/>
        </w:rPr>
        <w:t xml:space="preserve"> +7 </w:t>
      </w:r>
      <w:r w:rsidR="00735614" w:rsidRPr="00904186">
        <w:rPr>
          <w:rFonts w:ascii="Arial" w:hAnsi="Arial" w:cs="Arial"/>
          <w:sz w:val="20"/>
          <w:szCs w:val="20"/>
          <w:lang w:eastAsia="ru-RU"/>
        </w:rPr>
        <w:t>923-336-87-08</w:t>
      </w:r>
      <w:r w:rsidR="007F1627" w:rsidRPr="00904186">
        <w:rPr>
          <w:rFonts w:ascii="Arial" w:hAnsi="Arial" w:cs="Arial"/>
          <w:sz w:val="20"/>
          <w:szCs w:val="20"/>
          <w:lang w:eastAsia="ru-RU"/>
        </w:rPr>
        <w:t xml:space="preserve">, </w:t>
      </w:r>
      <w:r w:rsidR="007F1627" w:rsidRPr="00904186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+7</w:t>
      </w:r>
      <w:r w:rsidRPr="00904186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7F1627" w:rsidRPr="00904186">
        <w:rPr>
          <w:rStyle w:val="wmi-callto"/>
          <w:rFonts w:ascii="Arial" w:hAnsi="Arial" w:cs="Arial"/>
          <w:color w:val="000000"/>
          <w:sz w:val="20"/>
          <w:szCs w:val="20"/>
          <w:shd w:val="clear" w:color="auto" w:fill="FFFFFF"/>
        </w:rPr>
        <w:t>963 186 8389</w:t>
      </w:r>
      <w:r w:rsidR="007F1627" w:rsidRPr="009041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821DC6" w:rsidRPr="00904186" w:rsidRDefault="00821DC6" w:rsidP="00735614">
      <w:pPr>
        <w:spacing w:after="0" w:line="270" w:lineRule="atLeast"/>
        <w:rPr>
          <w:rFonts w:ascii="Arial" w:hAnsi="Arial" w:cs="Arial"/>
          <w:sz w:val="20"/>
          <w:szCs w:val="20"/>
          <w:lang w:eastAsia="ru-RU"/>
        </w:rPr>
      </w:pPr>
    </w:p>
    <w:p w:rsidR="001C6369" w:rsidRPr="00904186" w:rsidRDefault="001C6369" w:rsidP="000A7720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415A5" w:rsidRPr="00904186" w:rsidRDefault="00F415A5" w:rsidP="00F415A5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2F312E" w:rsidRPr="00904186" w:rsidRDefault="002F312E" w:rsidP="002F312E">
      <w:pPr>
        <w:spacing w:after="0" w:line="270" w:lineRule="atLeast"/>
        <w:rPr>
          <w:rFonts w:ascii="Arial" w:hAnsi="Arial" w:cs="Arial"/>
          <w:color w:val="464646"/>
          <w:sz w:val="20"/>
          <w:szCs w:val="20"/>
          <w:lang w:eastAsia="ru-RU"/>
        </w:rPr>
      </w:pPr>
    </w:p>
    <w:p w:rsidR="00F5367E" w:rsidRPr="00904186" w:rsidRDefault="00F5367E">
      <w:pPr>
        <w:rPr>
          <w:sz w:val="20"/>
          <w:szCs w:val="20"/>
        </w:rPr>
      </w:pPr>
    </w:p>
    <w:sectPr w:rsidR="00F5367E" w:rsidRPr="00904186" w:rsidSect="002840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4F9B"/>
    <w:multiLevelType w:val="hybridMultilevel"/>
    <w:tmpl w:val="47CE2A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40EF5F49"/>
    <w:multiLevelType w:val="multilevel"/>
    <w:tmpl w:val="5B3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1000A"/>
    <w:multiLevelType w:val="hybridMultilevel"/>
    <w:tmpl w:val="600C2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53366"/>
    <w:multiLevelType w:val="hybridMultilevel"/>
    <w:tmpl w:val="7EA0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F2887"/>
    <w:multiLevelType w:val="multilevel"/>
    <w:tmpl w:val="E480B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55"/>
    <w:rsid w:val="0002646C"/>
    <w:rsid w:val="0004374C"/>
    <w:rsid w:val="00063CB7"/>
    <w:rsid w:val="0008517D"/>
    <w:rsid w:val="00086847"/>
    <w:rsid w:val="000A7720"/>
    <w:rsid w:val="00113AC5"/>
    <w:rsid w:val="00181195"/>
    <w:rsid w:val="001A455E"/>
    <w:rsid w:val="001B0319"/>
    <w:rsid w:val="001C02D8"/>
    <w:rsid w:val="001C6369"/>
    <w:rsid w:val="001D66ED"/>
    <w:rsid w:val="00216238"/>
    <w:rsid w:val="002840CE"/>
    <w:rsid w:val="00295D29"/>
    <w:rsid w:val="002B3EC1"/>
    <w:rsid w:val="002F312E"/>
    <w:rsid w:val="003713C5"/>
    <w:rsid w:val="003A1913"/>
    <w:rsid w:val="003F6C7C"/>
    <w:rsid w:val="00430BD6"/>
    <w:rsid w:val="0047693C"/>
    <w:rsid w:val="0051694E"/>
    <w:rsid w:val="0054104B"/>
    <w:rsid w:val="005A5A85"/>
    <w:rsid w:val="006267E8"/>
    <w:rsid w:val="006A5F10"/>
    <w:rsid w:val="006D7CCD"/>
    <w:rsid w:val="007006E6"/>
    <w:rsid w:val="007320EC"/>
    <w:rsid w:val="00732482"/>
    <w:rsid w:val="00735614"/>
    <w:rsid w:val="007F1627"/>
    <w:rsid w:val="00804255"/>
    <w:rsid w:val="00821DC6"/>
    <w:rsid w:val="00884AE5"/>
    <w:rsid w:val="0089223F"/>
    <w:rsid w:val="008B4EAA"/>
    <w:rsid w:val="008D0BB1"/>
    <w:rsid w:val="0090030E"/>
    <w:rsid w:val="00904186"/>
    <w:rsid w:val="00957B52"/>
    <w:rsid w:val="009851C1"/>
    <w:rsid w:val="009D6FAF"/>
    <w:rsid w:val="00A12AF2"/>
    <w:rsid w:val="00A36F61"/>
    <w:rsid w:val="00A563EE"/>
    <w:rsid w:val="00A877A0"/>
    <w:rsid w:val="00B05E93"/>
    <w:rsid w:val="00B40D93"/>
    <w:rsid w:val="00B60307"/>
    <w:rsid w:val="00B6518A"/>
    <w:rsid w:val="00BB65E2"/>
    <w:rsid w:val="00BB7380"/>
    <w:rsid w:val="00BC406A"/>
    <w:rsid w:val="00C13F01"/>
    <w:rsid w:val="00C664B7"/>
    <w:rsid w:val="00C6754A"/>
    <w:rsid w:val="00C84D08"/>
    <w:rsid w:val="00CE0CCF"/>
    <w:rsid w:val="00CF2B2F"/>
    <w:rsid w:val="00D77FD7"/>
    <w:rsid w:val="00D85071"/>
    <w:rsid w:val="00DD6489"/>
    <w:rsid w:val="00DE4D54"/>
    <w:rsid w:val="00DF2261"/>
    <w:rsid w:val="00DF56A6"/>
    <w:rsid w:val="00E44ABA"/>
    <w:rsid w:val="00EB5747"/>
    <w:rsid w:val="00F27255"/>
    <w:rsid w:val="00F324C9"/>
    <w:rsid w:val="00F415A5"/>
    <w:rsid w:val="00F5367E"/>
    <w:rsid w:val="00F77343"/>
    <w:rsid w:val="00FA7B2B"/>
    <w:rsid w:val="00FE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2E51E-FE6A-41AA-87FD-A8F40C23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5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255"/>
    <w:rPr>
      <w:b/>
      <w:bCs/>
    </w:rPr>
  </w:style>
  <w:style w:type="character" w:customStyle="1" w:styleId="apple-converted-space">
    <w:name w:val="apple-converted-space"/>
    <w:basedOn w:val="a0"/>
    <w:uiPriority w:val="99"/>
    <w:rsid w:val="00F27255"/>
  </w:style>
  <w:style w:type="character" w:styleId="a5">
    <w:name w:val="Hyperlink"/>
    <w:basedOn w:val="a0"/>
    <w:uiPriority w:val="99"/>
    <w:unhideWhenUsed/>
    <w:rsid w:val="00F27255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6267E8"/>
    <w:pPr>
      <w:ind w:left="720"/>
      <w:contextualSpacing/>
    </w:pPr>
  </w:style>
  <w:style w:type="character" w:customStyle="1" w:styleId="wmi-callto">
    <w:name w:val="wmi-callto"/>
    <w:basedOn w:val="a0"/>
    <w:rsid w:val="007F1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Ихтия</dc:creator>
  <cp:keywords/>
  <dc:description/>
  <cp:lastModifiedBy>Ихтия</cp:lastModifiedBy>
  <cp:revision>37</cp:revision>
  <dcterms:created xsi:type="dcterms:W3CDTF">2013-03-19T04:26:00Z</dcterms:created>
  <dcterms:modified xsi:type="dcterms:W3CDTF">2013-04-04T09:49:00Z</dcterms:modified>
</cp:coreProperties>
</file>